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FCA0" w14:textId="799E3854" w:rsidR="000D2984" w:rsidRPr="00232267" w:rsidRDefault="000D2984" w:rsidP="00642269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val="it-IT"/>
        </w:rPr>
      </w:pPr>
      <w:r w:rsidRPr="00232267">
        <w:rPr>
          <w:rFonts w:ascii="Arial" w:hAnsi="Arial" w:cs="Arial"/>
          <w:b/>
          <w:sz w:val="21"/>
          <w:szCs w:val="21"/>
          <w:lang w:val="it-IT"/>
        </w:rPr>
        <w:t>ALLEGATO “A”</w:t>
      </w:r>
    </w:p>
    <w:p w14:paraId="62788101" w14:textId="77777777" w:rsidR="000D2984" w:rsidRPr="00232267" w:rsidRDefault="000D2984" w:rsidP="00642269">
      <w:pPr>
        <w:spacing w:after="120" w:line="240" w:lineRule="auto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00AA0A15" w14:textId="01BB6542" w:rsidR="000D2984" w:rsidRPr="00232267" w:rsidRDefault="00E7558C" w:rsidP="00E7558C">
      <w:pPr>
        <w:spacing w:after="0" w:line="240" w:lineRule="auto"/>
        <w:ind w:left="5670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>Al Museo di Capodimonte</w:t>
      </w:r>
    </w:p>
    <w:p w14:paraId="0D285365" w14:textId="40EC0B60" w:rsidR="00E7558C" w:rsidRPr="00232267" w:rsidRDefault="00E7558C" w:rsidP="00E7558C">
      <w:pPr>
        <w:spacing w:after="0" w:line="240" w:lineRule="auto"/>
        <w:ind w:left="5954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>Via Miano n. 2</w:t>
      </w:r>
    </w:p>
    <w:p w14:paraId="3A7D3EA3" w14:textId="0C2BF85A" w:rsidR="00E7558C" w:rsidRPr="00232267" w:rsidRDefault="00E7558C" w:rsidP="00E7558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  <w:u w:val="single"/>
          <w:lang w:val="it-IT"/>
        </w:rPr>
      </w:pPr>
      <w:r w:rsidRPr="00232267">
        <w:rPr>
          <w:rFonts w:ascii="Arial" w:hAnsi="Arial" w:cs="Arial"/>
          <w:b/>
          <w:sz w:val="21"/>
          <w:szCs w:val="21"/>
          <w:u w:val="single"/>
          <w:lang w:val="it-IT"/>
        </w:rPr>
        <w:t>-80131 - NAPOLI</w:t>
      </w:r>
    </w:p>
    <w:p w14:paraId="7E31DF7C" w14:textId="77777777" w:rsidR="00E7558C" w:rsidRPr="00232267" w:rsidRDefault="00E7558C" w:rsidP="000D2984">
      <w:pPr>
        <w:rPr>
          <w:rFonts w:ascii="Arial" w:hAnsi="Arial" w:cs="Arial"/>
          <w:b/>
          <w:sz w:val="21"/>
          <w:szCs w:val="21"/>
          <w:lang w:val="it-IT"/>
        </w:rPr>
      </w:pPr>
    </w:p>
    <w:p w14:paraId="1651726A" w14:textId="398081DC" w:rsidR="000D2984" w:rsidRPr="00232267" w:rsidRDefault="00753E7D" w:rsidP="000D2984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b/>
          <w:sz w:val="21"/>
          <w:szCs w:val="21"/>
          <w:lang w:val="it-IT"/>
        </w:rPr>
        <w:t>MANIFESTAZIONE DI INTERESSE PER L’INDIVIDUAZIONE DELLE DITTE DA INVITARE ALLA PROCEDURA NEGOZIATA PER L’AFFIDAMENTO IN CONCESSIONE DEL SERVIZIO DI DISTRIBUZIONE BEVANDE E ALTRI GENERI DI CONFORTO – PRESSO IL PALAZZOTTO BORBONICO SITUATO ALL’INTERNO DEL PARCO DI CAPODIMONTE PER UN PERIODO DI DUE ANNI</w:t>
      </w:r>
    </w:p>
    <w:p w14:paraId="6BEE3441" w14:textId="16AA5DFB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>La/Il sottoscritta/o _______________________________________________________________</w:t>
      </w:r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_  (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>nome e cognome)</w:t>
      </w:r>
    </w:p>
    <w:p w14:paraId="2C579FCB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nata/o a ____________________________________   </w:t>
      </w:r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il  _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 xml:space="preserve">______________  in   qualità   di   </w:t>
      </w:r>
    </w:p>
    <w:p w14:paraId="389A0417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titolare/legale rappresentante </w:t>
      </w:r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dell’impresa  _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>____________________________________________                                                                           (denominazione/ragione sociale)</w:t>
      </w:r>
    </w:p>
    <w:p w14:paraId="079BBBED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codice </w:t>
      </w:r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fiscale  _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>__________________________  p. IVA  ________________________________</w:t>
      </w:r>
    </w:p>
    <w:p w14:paraId="7C853734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 N. </w:t>
      </w:r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REA  _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 xml:space="preserve">_______  </w:t>
      </w:r>
    </w:p>
    <w:p w14:paraId="1DA3CA5E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>con sede legale a __________________________________________________________________</w:t>
      </w:r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 xml:space="preserve">   (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 xml:space="preserve">comune, indirizzo, </w:t>
      </w:r>
      <w:proofErr w:type="spellStart"/>
      <w:r w:rsidRPr="00232267">
        <w:rPr>
          <w:rFonts w:ascii="Arial" w:hAnsi="Arial" w:cs="Arial"/>
          <w:sz w:val="21"/>
          <w:szCs w:val="21"/>
          <w:lang w:val="it-IT"/>
        </w:rPr>
        <w:t>cap</w:t>
      </w:r>
      <w:proofErr w:type="spellEnd"/>
      <w:r w:rsidRPr="00232267">
        <w:rPr>
          <w:rFonts w:ascii="Arial" w:hAnsi="Arial" w:cs="Arial"/>
          <w:sz w:val="21"/>
          <w:szCs w:val="21"/>
          <w:lang w:val="it-IT"/>
        </w:rPr>
        <w:t>)</w:t>
      </w:r>
    </w:p>
    <w:p w14:paraId="5640617C" w14:textId="7B2889E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telefono _________________________________ </w:t>
      </w:r>
      <w:proofErr w:type="spellStart"/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cell</w:t>
      </w:r>
      <w:proofErr w:type="spellEnd"/>
      <w:r w:rsidRPr="00232267">
        <w:rPr>
          <w:rFonts w:ascii="Arial" w:hAnsi="Arial" w:cs="Arial"/>
          <w:sz w:val="21"/>
          <w:szCs w:val="21"/>
          <w:lang w:val="it-IT"/>
        </w:rPr>
        <w:t>._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 xml:space="preserve">__________________________________ </w:t>
      </w:r>
    </w:p>
    <w:p w14:paraId="7EE8B5A0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e-mail_______________________________________  </w:t>
      </w:r>
    </w:p>
    <w:p w14:paraId="408CA453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proofErr w:type="spellStart"/>
      <w:proofErr w:type="gramStart"/>
      <w:r w:rsidRPr="00232267">
        <w:rPr>
          <w:rFonts w:ascii="Arial" w:hAnsi="Arial" w:cs="Arial"/>
          <w:sz w:val="21"/>
          <w:szCs w:val="21"/>
          <w:lang w:val="it-IT"/>
        </w:rPr>
        <w:t>pec</w:t>
      </w:r>
      <w:proofErr w:type="spellEnd"/>
      <w:r w:rsidRPr="00232267">
        <w:rPr>
          <w:rFonts w:ascii="Arial" w:hAnsi="Arial" w:cs="Arial"/>
          <w:sz w:val="21"/>
          <w:szCs w:val="21"/>
          <w:lang w:val="it-IT"/>
        </w:rPr>
        <w:t xml:space="preserve">  _</w:t>
      </w:r>
      <w:proofErr w:type="gramEnd"/>
      <w:r w:rsidRPr="00232267">
        <w:rPr>
          <w:rFonts w:ascii="Arial" w:hAnsi="Arial" w:cs="Arial"/>
          <w:sz w:val="21"/>
          <w:szCs w:val="21"/>
          <w:lang w:val="it-IT"/>
        </w:rPr>
        <w:t xml:space="preserve">____________________________________  </w:t>
      </w:r>
    </w:p>
    <w:p w14:paraId="6E88DEE3" w14:textId="77777777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visto l’avviso pubblico in oggetto di cui dichiara di accettare, integralmente e incondizionatamente, il contenuto </w:t>
      </w:r>
    </w:p>
    <w:p w14:paraId="13DBA965" w14:textId="77777777" w:rsidR="000D2984" w:rsidRPr="00232267" w:rsidRDefault="000D2984" w:rsidP="00284C6C">
      <w:pPr>
        <w:jc w:val="center"/>
        <w:rPr>
          <w:rFonts w:ascii="Arial" w:hAnsi="Arial" w:cs="Arial"/>
          <w:b/>
          <w:sz w:val="21"/>
          <w:szCs w:val="21"/>
          <w:lang w:val="it-IT"/>
        </w:rPr>
      </w:pPr>
      <w:r w:rsidRPr="00232267">
        <w:rPr>
          <w:rFonts w:ascii="Arial" w:hAnsi="Arial" w:cs="Arial"/>
          <w:b/>
          <w:sz w:val="21"/>
          <w:szCs w:val="21"/>
          <w:lang w:val="it-IT"/>
        </w:rPr>
        <w:t>MANIFESTA IL PROPRIO INTERESSE</w:t>
      </w:r>
    </w:p>
    <w:p w14:paraId="6CFE5624" w14:textId="5F34BE0F" w:rsidR="000D2984" w:rsidRPr="00232267" w:rsidRDefault="000D2984" w:rsidP="00284C6C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lastRenderedPageBreak/>
        <w:t xml:space="preserve">per l’affidamento in concessione del servizio di distribuzione bevande e altri generi di conforto negli Uffici </w:t>
      </w:r>
      <w:r w:rsidR="00A424F9" w:rsidRPr="00232267">
        <w:rPr>
          <w:rFonts w:ascii="Arial" w:hAnsi="Arial" w:cs="Arial"/>
          <w:sz w:val="21"/>
          <w:szCs w:val="21"/>
          <w:lang w:val="it-IT"/>
        </w:rPr>
        <w:t>amministrativi del Museo di Capodimonte siti nell’edificio denominato Palazzotto Borbonico</w:t>
      </w:r>
      <w:r w:rsidRPr="00232267">
        <w:rPr>
          <w:rFonts w:ascii="Arial" w:hAnsi="Arial" w:cs="Arial"/>
          <w:sz w:val="21"/>
          <w:szCs w:val="21"/>
          <w:lang w:val="it-IT"/>
        </w:rPr>
        <w:t xml:space="preserve">: </w:t>
      </w:r>
    </w:p>
    <w:p w14:paraId="475E43E3" w14:textId="0F07290A" w:rsidR="00711EA2" w:rsidRPr="00232267" w:rsidRDefault="0042133E" w:rsidP="00711EA2">
      <w:pPr>
        <w:widowControl w:val="0"/>
        <w:spacing w:after="100"/>
        <w:jc w:val="both"/>
        <w:rPr>
          <w:rFonts w:ascii="Arial" w:hAnsi="Arial" w:cs="Arial"/>
          <w:bCs/>
          <w:sz w:val="21"/>
          <w:szCs w:val="21"/>
          <w:lang w:val="it-IT"/>
        </w:rPr>
      </w:pPr>
      <w:r w:rsidRPr="00232267">
        <w:rPr>
          <w:rFonts w:ascii="Arial" w:hAnsi="Arial" w:cs="Arial"/>
          <w:bCs/>
          <w:sz w:val="21"/>
          <w:szCs w:val="21"/>
          <w:lang w:val="it-IT"/>
        </w:rPr>
        <w:t xml:space="preserve">a tal fine </w:t>
      </w:r>
      <w:r w:rsidR="00711EA2" w:rsidRPr="00232267">
        <w:rPr>
          <w:rFonts w:ascii="Arial" w:hAnsi="Arial" w:cs="Arial"/>
          <w:bCs/>
          <w:sz w:val="21"/>
          <w:szCs w:val="21"/>
          <w:lang w:val="it-IT"/>
        </w:rPr>
        <w:t xml:space="preserve">ai sensi e per gli effetti degli articoli 46 e 47 del D.P.R. n. 445/2000, consapevole delle sanzioni penali previste dall’art. 76 del medesimo D.P.R. 28 dicembre 2000, n. 445, per le ipotesi di falsità in atti e dichiarazioni mendaci ivi indicate, assumendosene la piena responsabilità, </w:t>
      </w:r>
      <w:r w:rsidR="00711EA2" w:rsidRPr="00232267">
        <w:rPr>
          <w:rFonts w:ascii="Arial" w:hAnsi="Arial" w:cs="Arial"/>
          <w:b/>
          <w:bCs/>
          <w:sz w:val="21"/>
          <w:szCs w:val="21"/>
          <w:lang w:val="it-IT"/>
        </w:rPr>
        <w:t>dichiara e attesta</w:t>
      </w:r>
      <w:r w:rsidR="00711EA2" w:rsidRPr="00232267">
        <w:rPr>
          <w:rFonts w:ascii="Arial" w:hAnsi="Arial" w:cs="Arial"/>
          <w:bCs/>
          <w:sz w:val="21"/>
          <w:szCs w:val="21"/>
          <w:lang w:val="it-IT"/>
        </w:rPr>
        <w:t>:</w:t>
      </w:r>
    </w:p>
    <w:p w14:paraId="065F27F8" w14:textId="77777777" w:rsidR="00711EA2" w:rsidRPr="00232267" w:rsidRDefault="00711EA2" w:rsidP="00711EA2">
      <w:pPr>
        <w:pStyle w:val="Paragrafoelenco"/>
        <w:widowControl w:val="0"/>
        <w:numPr>
          <w:ilvl w:val="0"/>
          <w:numId w:val="28"/>
        </w:numPr>
        <w:spacing w:after="100"/>
        <w:contextualSpacing w:val="0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di non trovarsi in alcuna delle cause di esclusione previste dall'art. 80, comma 1, lettere a), b), b-bis), c), d), e), f), g), del D.lgs. n. 50/2016 e </w:t>
      </w:r>
      <w:proofErr w:type="spellStart"/>
      <w:r w:rsidRPr="00232267">
        <w:rPr>
          <w:rFonts w:ascii="Arial" w:hAnsi="Arial" w:cs="Arial"/>
          <w:sz w:val="21"/>
          <w:szCs w:val="21"/>
        </w:rPr>
        <w:t>s.m.i.</w:t>
      </w:r>
      <w:proofErr w:type="spellEnd"/>
    </w:p>
    <w:p w14:paraId="0B8D1A08" w14:textId="77777777" w:rsidR="00711EA2" w:rsidRPr="00232267" w:rsidRDefault="00711EA2" w:rsidP="00711EA2">
      <w:pPr>
        <w:pStyle w:val="Paragrafoelenco"/>
        <w:widowControl w:val="0"/>
        <w:numPr>
          <w:ilvl w:val="0"/>
          <w:numId w:val="28"/>
        </w:numPr>
        <w:spacing w:after="100"/>
        <w:contextualSpacing w:val="0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l’insussistenza, ai sensi dell’art. 80, comma 2 del D.lgs. n. 50.2016 e </w:t>
      </w:r>
      <w:proofErr w:type="spellStart"/>
      <w:r w:rsidRPr="00232267">
        <w:rPr>
          <w:rFonts w:ascii="Arial" w:hAnsi="Arial" w:cs="Arial"/>
          <w:sz w:val="21"/>
          <w:szCs w:val="21"/>
        </w:rPr>
        <w:t>s.m.i.</w:t>
      </w:r>
      <w:proofErr w:type="spellEnd"/>
      <w:r w:rsidRPr="00232267">
        <w:rPr>
          <w:rFonts w:ascii="Arial" w:hAnsi="Arial" w:cs="Arial"/>
          <w:sz w:val="21"/>
          <w:szCs w:val="21"/>
        </w:rPr>
        <w:t xml:space="preserve">, </w:t>
      </w:r>
      <w:r w:rsidRPr="00232267">
        <w:rPr>
          <w:rFonts w:ascii="Arial" w:hAnsi="Arial" w:cs="Arial"/>
          <w:b/>
          <w:sz w:val="21"/>
          <w:szCs w:val="21"/>
        </w:rPr>
        <w:t>nei propri confronti e nei confronti dei propri familiari conviventi di maggiore età</w:t>
      </w:r>
      <w:r w:rsidRPr="00232267">
        <w:rPr>
          <w:rFonts w:ascii="Arial" w:hAnsi="Arial" w:cs="Arial"/>
          <w:sz w:val="21"/>
          <w:szCs w:val="21"/>
        </w:rPr>
        <w:t>, delle cause di decadenza, di sospensione o di divieto previste dall'articolo 67 del decreto legislativo 6 settembre 2011, n. 159 o di un tentativo di infiltrazione mafiosa di cui all'articolo 84, comma 4, del medesimo decreto. Resta fermo quanto previsto dagli articoli 88, comma 4</w:t>
      </w:r>
      <w:r w:rsidRPr="00232267">
        <w:rPr>
          <w:rFonts w:ascii="Cambria Math" w:hAnsi="Cambria Math" w:cs="Cambria Math"/>
          <w:sz w:val="21"/>
          <w:szCs w:val="21"/>
        </w:rPr>
        <w:t>‐</w:t>
      </w:r>
      <w:r w:rsidRPr="00232267">
        <w:rPr>
          <w:rFonts w:ascii="Arial" w:hAnsi="Arial" w:cs="Arial"/>
          <w:sz w:val="21"/>
          <w:szCs w:val="21"/>
        </w:rPr>
        <w:t xml:space="preserve">bis, e 92, commi 2 e 3, del decreto legislativo 6 settembre 2011, n. 159, con riferimento rispettivamente alle comunicazioni antimafia e alle informazioni antimafia. </w:t>
      </w:r>
    </w:p>
    <w:p w14:paraId="3F2C5C94" w14:textId="77777777" w:rsidR="00711EA2" w:rsidRPr="00232267" w:rsidRDefault="00711EA2" w:rsidP="00711EA2">
      <w:pPr>
        <w:pStyle w:val="Paragrafoelenco"/>
        <w:widowControl w:val="0"/>
        <w:numPr>
          <w:ilvl w:val="0"/>
          <w:numId w:val="28"/>
        </w:numPr>
        <w:spacing w:after="100"/>
        <w:contextualSpacing w:val="0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>ai sensi dell’</w:t>
      </w:r>
      <w:r w:rsidRPr="00232267">
        <w:rPr>
          <w:rFonts w:ascii="Arial" w:hAnsi="Arial" w:cs="Arial"/>
          <w:b/>
          <w:sz w:val="21"/>
          <w:szCs w:val="21"/>
        </w:rPr>
        <w:t xml:space="preserve">art. 80, comma 4 del D.lgs. n. 50.2016 e </w:t>
      </w:r>
      <w:proofErr w:type="spellStart"/>
      <w:r w:rsidRPr="00232267">
        <w:rPr>
          <w:rFonts w:ascii="Arial" w:hAnsi="Arial" w:cs="Arial"/>
          <w:b/>
          <w:sz w:val="21"/>
          <w:szCs w:val="21"/>
        </w:rPr>
        <w:t>s.m.i.</w:t>
      </w:r>
      <w:proofErr w:type="spellEnd"/>
      <w:r w:rsidRPr="00232267">
        <w:rPr>
          <w:rFonts w:ascii="Arial" w:hAnsi="Arial" w:cs="Arial"/>
          <w:sz w:val="21"/>
          <w:szCs w:val="21"/>
        </w:rPr>
        <w:t>, che non ha commesso violazioni gravi, definitivamente accertate, rispetto agli obblighi relativi al pagamento delle imposte e tasse o dei contributi previdenziali, secondo la legislazione italiana o quella dello Stato in cui è stabilito;</w:t>
      </w:r>
    </w:p>
    <w:p w14:paraId="23E87208" w14:textId="77777777" w:rsidR="00711EA2" w:rsidRPr="00232267" w:rsidRDefault="00711EA2" w:rsidP="00711EA2">
      <w:pPr>
        <w:pStyle w:val="Paragrafoelenco"/>
        <w:widowControl w:val="0"/>
        <w:numPr>
          <w:ilvl w:val="0"/>
          <w:numId w:val="28"/>
        </w:numPr>
        <w:spacing w:after="100"/>
        <w:contextualSpacing w:val="0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di non trovarsi in alcuna delle cause di esclusione previste dall'art. 80, comma 5, lettere a), b), c), d), e), f), f-bis), f-ter), g), h), i), l), m) del D.lgs. n. 50.2016 e </w:t>
      </w:r>
      <w:proofErr w:type="spellStart"/>
      <w:r w:rsidRPr="00232267">
        <w:rPr>
          <w:rFonts w:ascii="Arial" w:hAnsi="Arial" w:cs="Arial"/>
          <w:sz w:val="21"/>
          <w:szCs w:val="21"/>
        </w:rPr>
        <w:t>s.m.i.</w:t>
      </w:r>
      <w:proofErr w:type="spellEnd"/>
      <w:r w:rsidRPr="00232267">
        <w:rPr>
          <w:rFonts w:ascii="Arial" w:hAnsi="Arial" w:cs="Arial"/>
          <w:sz w:val="21"/>
          <w:szCs w:val="21"/>
        </w:rPr>
        <w:t>;</w:t>
      </w:r>
    </w:p>
    <w:p w14:paraId="4833A71E" w14:textId="40FE89B2" w:rsidR="00711EA2" w:rsidRPr="00232267" w:rsidRDefault="00711EA2" w:rsidP="00493312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di essere consapevole che, come previsto dall’art. 80, comma 12, del D.lgs. 50/2016 e </w:t>
      </w:r>
      <w:proofErr w:type="spellStart"/>
      <w:r w:rsidRPr="00232267">
        <w:rPr>
          <w:rFonts w:ascii="Arial" w:hAnsi="Arial" w:cs="Arial"/>
          <w:sz w:val="21"/>
          <w:szCs w:val="21"/>
        </w:rPr>
        <w:t>s.m.i.</w:t>
      </w:r>
      <w:proofErr w:type="spellEnd"/>
      <w:r w:rsidRPr="00232267">
        <w:rPr>
          <w:rFonts w:ascii="Arial" w:hAnsi="Arial" w:cs="Arial"/>
          <w:sz w:val="21"/>
          <w:szCs w:val="21"/>
        </w:rPr>
        <w:t>, in caso di presentazione di falsa dichiarazione o documentazione, nelle procedure di gara e negli affidamenti di subappalto, la stazione appaltante ne dà segnalazione all’A.N.AC.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e degli affidamenti di subappalto ai sensi del comma 1 del Dlgs. 50/2016 fino a due anni, decorso il quale l’iscrizione è cancellata e perde comunque efficacia.</w:t>
      </w:r>
      <w:r w:rsidR="000D2984" w:rsidRPr="00232267">
        <w:rPr>
          <w:rFonts w:ascii="Arial" w:hAnsi="Arial" w:cs="Arial"/>
          <w:sz w:val="21"/>
          <w:szCs w:val="21"/>
        </w:rPr>
        <w:t xml:space="preserve"> </w:t>
      </w:r>
    </w:p>
    <w:p w14:paraId="174F7A4C" w14:textId="77777777" w:rsidR="000D2984" w:rsidRPr="00232267" w:rsidRDefault="000D2984" w:rsidP="006A50C1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ind w:left="567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che non sussistono le condizioni di cui all’art. 53, comma 16-ter, del d.lgs. n. 165/2001 introdotto dall’art. 1, c. 42, lett. l) della L. 190/2012; </w:t>
      </w:r>
    </w:p>
    <w:p w14:paraId="5F13706D" w14:textId="77777777" w:rsidR="000D2984" w:rsidRPr="00232267" w:rsidRDefault="000D2984" w:rsidP="006A50C1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ind w:left="567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che è iscritto/a alla Camera di Commercio per settore di attività adeguato al servizio in oggetto; </w:t>
      </w:r>
    </w:p>
    <w:p w14:paraId="07CD017F" w14:textId="77777777" w:rsidR="000D2984" w:rsidRPr="00232267" w:rsidRDefault="000D2984" w:rsidP="006A50C1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ind w:left="567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 xml:space="preserve">che è in possesso delle autorizzazioni commerciali e sanitarie previste dalla normativa vigente nazionale e regionale; </w:t>
      </w:r>
    </w:p>
    <w:p w14:paraId="5EBF128B" w14:textId="5B092F48" w:rsidR="000D2984" w:rsidRPr="00232267" w:rsidRDefault="000D2984" w:rsidP="006A50C1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ind w:left="567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>che è in possesso dei requis</w:t>
      </w:r>
      <w:r w:rsidR="00610552" w:rsidRPr="00232267">
        <w:rPr>
          <w:rFonts w:ascii="Arial" w:hAnsi="Arial" w:cs="Arial"/>
          <w:sz w:val="21"/>
          <w:szCs w:val="21"/>
        </w:rPr>
        <w:t>iti di qualificazione economico-</w:t>
      </w:r>
      <w:r w:rsidRPr="00232267">
        <w:rPr>
          <w:rFonts w:ascii="Arial" w:hAnsi="Arial" w:cs="Arial"/>
          <w:sz w:val="21"/>
          <w:szCs w:val="21"/>
        </w:rPr>
        <w:t>finanziaria e tecnico</w:t>
      </w:r>
      <w:r w:rsidR="00610552" w:rsidRPr="00232267">
        <w:rPr>
          <w:rFonts w:ascii="Arial" w:hAnsi="Arial" w:cs="Arial"/>
          <w:sz w:val="21"/>
          <w:szCs w:val="21"/>
        </w:rPr>
        <w:t>-</w:t>
      </w:r>
      <w:r w:rsidRPr="00232267">
        <w:rPr>
          <w:rFonts w:ascii="Arial" w:hAnsi="Arial" w:cs="Arial"/>
          <w:sz w:val="21"/>
          <w:szCs w:val="21"/>
        </w:rPr>
        <w:t>organizzativa per la</w:t>
      </w:r>
      <w:r w:rsidR="00232267" w:rsidRPr="00232267">
        <w:rPr>
          <w:rFonts w:ascii="Arial" w:hAnsi="Arial" w:cs="Arial"/>
          <w:sz w:val="21"/>
          <w:szCs w:val="21"/>
        </w:rPr>
        <w:t xml:space="preserve"> partecipazione alla procedura</w:t>
      </w:r>
      <w:r w:rsidR="00FA57E7">
        <w:rPr>
          <w:rFonts w:ascii="Arial" w:hAnsi="Arial" w:cs="Arial"/>
          <w:sz w:val="21"/>
          <w:szCs w:val="21"/>
        </w:rPr>
        <w:t xml:space="preserve"> </w:t>
      </w:r>
      <w:r w:rsidR="00FA57E7" w:rsidRPr="00FA57E7">
        <w:rPr>
          <w:rFonts w:ascii="Arial" w:hAnsi="Arial" w:cs="Arial"/>
          <w:sz w:val="21"/>
          <w:szCs w:val="21"/>
        </w:rPr>
        <w:t xml:space="preserve">come specificati </w:t>
      </w:r>
      <w:r w:rsidR="00FA57E7">
        <w:rPr>
          <w:rFonts w:ascii="Arial" w:hAnsi="Arial" w:cs="Arial"/>
          <w:sz w:val="21"/>
          <w:szCs w:val="21"/>
        </w:rPr>
        <w:t xml:space="preserve">al </w:t>
      </w:r>
      <w:r w:rsidR="00FA57E7" w:rsidRPr="00FA57E7">
        <w:rPr>
          <w:rFonts w:ascii="Arial" w:hAnsi="Arial" w:cs="Arial"/>
          <w:sz w:val="21"/>
          <w:szCs w:val="21"/>
        </w:rPr>
        <w:t xml:space="preserve">punto </w:t>
      </w:r>
      <w:r w:rsidR="00253F46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FA57E7" w:rsidRPr="00FA57E7">
        <w:rPr>
          <w:rFonts w:ascii="Arial" w:hAnsi="Arial" w:cs="Arial"/>
          <w:sz w:val="21"/>
          <w:szCs w:val="21"/>
        </w:rPr>
        <w:t xml:space="preserve"> lettere a) e b)</w:t>
      </w:r>
      <w:r w:rsidR="00CF2DF8">
        <w:rPr>
          <w:rFonts w:ascii="Arial" w:hAnsi="Arial" w:cs="Arial"/>
          <w:sz w:val="21"/>
          <w:szCs w:val="21"/>
        </w:rPr>
        <w:t xml:space="preserve"> del bando</w:t>
      </w:r>
      <w:r w:rsidR="00232267" w:rsidRPr="00232267">
        <w:rPr>
          <w:rFonts w:ascii="Arial" w:hAnsi="Arial" w:cs="Arial"/>
          <w:sz w:val="21"/>
          <w:szCs w:val="21"/>
        </w:rPr>
        <w:t>;</w:t>
      </w:r>
    </w:p>
    <w:p w14:paraId="60B86903" w14:textId="5D1B3DD9" w:rsidR="00232267" w:rsidRPr="00232267" w:rsidRDefault="00232267" w:rsidP="006A50C1">
      <w:pPr>
        <w:pStyle w:val="Paragrafoelenco"/>
        <w:numPr>
          <w:ilvl w:val="0"/>
          <w:numId w:val="28"/>
        </w:numPr>
        <w:suppressAutoHyphens w:val="0"/>
        <w:spacing w:after="200" w:line="276" w:lineRule="auto"/>
        <w:ind w:left="567"/>
        <w:rPr>
          <w:rFonts w:ascii="Arial" w:hAnsi="Arial" w:cs="Arial"/>
          <w:sz w:val="21"/>
          <w:szCs w:val="21"/>
        </w:rPr>
      </w:pPr>
      <w:r w:rsidRPr="00232267">
        <w:rPr>
          <w:rFonts w:ascii="Arial" w:hAnsi="Arial" w:cs="Arial"/>
          <w:sz w:val="21"/>
          <w:szCs w:val="21"/>
        </w:rPr>
        <w:t>di essere a conoscenza e di accettare che la presente manifestazione di interesse non è vincolante per il Museo di Capodimonte pertanto, il solo fatto di aver manifestato interesse alla procedura in oggetto non costituisce alcun obbligo per l’amministrazione appaltante.</w:t>
      </w:r>
    </w:p>
    <w:p w14:paraId="63373B2E" w14:textId="17DBD434" w:rsidR="000D2984" w:rsidRPr="00232267" w:rsidRDefault="000D2984" w:rsidP="006A50C1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Pena la non ammissibilità, nel caso di operatori economici raggruppati, la manifestazione di interesse alla procedura e la relativa dichiarazione in merito al possesso dei suddetti requisiti </w:t>
      </w:r>
      <w:r w:rsidRPr="00232267">
        <w:rPr>
          <w:rFonts w:ascii="Arial" w:hAnsi="Arial" w:cs="Arial"/>
          <w:sz w:val="21"/>
          <w:szCs w:val="21"/>
          <w:lang w:val="it-IT"/>
        </w:rPr>
        <w:lastRenderedPageBreak/>
        <w:t>dovrà essere resa dal legale rappresentante di ognuna delle ditte partecipanti al raggruppam</w:t>
      </w:r>
      <w:r w:rsidR="005A4F72" w:rsidRPr="00232267">
        <w:rPr>
          <w:rFonts w:ascii="Arial" w:hAnsi="Arial" w:cs="Arial"/>
          <w:sz w:val="21"/>
          <w:szCs w:val="21"/>
          <w:lang w:val="it-IT"/>
        </w:rPr>
        <w:t xml:space="preserve">ento, ai sensi degli artt. 46, </w:t>
      </w:r>
      <w:r w:rsidRPr="00232267">
        <w:rPr>
          <w:rFonts w:ascii="Arial" w:hAnsi="Arial" w:cs="Arial"/>
          <w:sz w:val="21"/>
          <w:szCs w:val="21"/>
          <w:lang w:val="it-IT"/>
        </w:rPr>
        <w:t xml:space="preserve">47 </w:t>
      </w:r>
      <w:r w:rsidR="005A4F72" w:rsidRPr="00232267">
        <w:rPr>
          <w:rFonts w:ascii="Arial" w:hAnsi="Arial" w:cs="Arial"/>
          <w:sz w:val="21"/>
          <w:szCs w:val="21"/>
          <w:lang w:val="it-IT"/>
        </w:rPr>
        <w:t xml:space="preserve">e 76 </w:t>
      </w:r>
      <w:r w:rsidRPr="00232267">
        <w:rPr>
          <w:rFonts w:ascii="Arial" w:hAnsi="Arial" w:cs="Arial"/>
          <w:sz w:val="21"/>
          <w:szCs w:val="21"/>
          <w:lang w:val="it-IT"/>
        </w:rPr>
        <w:t xml:space="preserve">del DPR n. 445/2000. </w:t>
      </w:r>
    </w:p>
    <w:p w14:paraId="58E64800" w14:textId="77777777" w:rsidR="000D2984" w:rsidRPr="00232267" w:rsidRDefault="000D2984" w:rsidP="006A50C1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>All’istanza di invito non dovrà essere allegata alcuna offerta economica, pena esclusione.</w:t>
      </w:r>
    </w:p>
    <w:p w14:paraId="5E7A6CFC" w14:textId="77777777" w:rsidR="000D2984" w:rsidRPr="00232267" w:rsidRDefault="000D2984" w:rsidP="000D2984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Il sottoscritto acconsente all’invio di tutte le comunicazioni e le informazioni inerenti la selezione indicata all’indirizzo di posta elettronica certificata - </w:t>
      </w:r>
      <w:proofErr w:type="spellStart"/>
      <w:r w:rsidRPr="00232267">
        <w:rPr>
          <w:rFonts w:ascii="Arial" w:hAnsi="Arial" w:cs="Arial"/>
          <w:sz w:val="21"/>
          <w:szCs w:val="21"/>
          <w:lang w:val="it-IT"/>
        </w:rPr>
        <w:t>pec</w:t>
      </w:r>
      <w:proofErr w:type="spellEnd"/>
      <w:r w:rsidRPr="00232267">
        <w:rPr>
          <w:rFonts w:ascii="Arial" w:hAnsi="Arial" w:cs="Arial"/>
          <w:sz w:val="21"/>
          <w:szCs w:val="21"/>
          <w:lang w:val="it-IT"/>
        </w:rPr>
        <w:t xml:space="preserve"> di cui sopra. </w:t>
      </w:r>
    </w:p>
    <w:p w14:paraId="19B3DEEF" w14:textId="5F92144E" w:rsidR="000D2984" w:rsidRPr="00232267" w:rsidRDefault="0042133E" w:rsidP="000D2984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>Luogo e data</w:t>
      </w:r>
      <w:r w:rsidR="000D2984" w:rsidRPr="00232267">
        <w:rPr>
          <w:rFonts w:ascii="Arial" w:hAnsi="Arial" w:cs="Arial"/>
          <w:sz w:val="21"/>
          <w:szCs w:val="21"/>
          <w:lang w:val="it-IT"/>
        </w:rPr>
        <w:t xml:space="preserve">                              </w:t>
      </w:r>
    </w:p>
    <w:p w14:paraId="4BBFEE83" w14:textId="77777777" w:rsidR="000D2984" w:rsidRPr="00232267" w:rsidRDefault="000D2984" w:rsidP="000D2984">
      <w:pPr>
        <w:jc w:val="right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 Firma Titolare/Legale rappresentante </w:t>
      </w:r>
    </w:p>
    <w:p w14:paraId="1D2E018A" w14:textId="77777777" w:rsidR="000D2984" w:rsidRPr="00232267" w:rsidRDefault="000D2984" w:rsidP="000D2984">
      <w:pPr>
        <w:jc w:val="right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______________________________ </w:t>
      </w:r>
    </w:p>
    <w:p w14:paraId="0E5A40BD" w14:textId="5751C49E" w:rsidR="000D2984" w:rsidRPr="00232267" w:rsidRDefault="000D2984" w:rsidP="000D2984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 Allegati: </w:t>
      </w:r>
    </w:p>
    <w:p w14:paraId="37723E58" w14:textId="77777777" w:rsidR="000D2984" w:rsidRPr="00232267" w:rsidRDefault="000D2984" w:rsidP="000D2984">
      <w:pPr>
        <w:jc w:val="both"/>
        <w:rPr>
          <w:rFonts w:ascii="Arial" w:hAnsi="Arial" w:cs="Arial"/>
          <w:sz w:val="21"/>
          <w:szCs w:val="21"/>
          <w:lang w:val="it-IT"/>
        </w:rPr>
      </w:pPr>
      <w:r w:rsidRPr="00232267">
        <w:rPr>
          <w:rFonts w:ascii="Arial" w:hAnsi="Arial" w:cs="Arial"/>
          <w:sz w:val="21"/>
          <w:szCs w:val="21"/>
          <w:lang w:val="it-IT"/>
        </w:rPr>
        <w:t xml:space="preserve">- copia di documento di identità in corso di validità del sottoscrittore </w:t>
      </w:r>
    </w:p>
    <w:sectPr w:rsidR="000D2984" w:rsidRPr="00232267" w:rsidSect="00707D52">
      <w:headerReference w:type="default" r:id="rId8"/>
      <w:footerReference w:type="default" r:id="rId9"/>
      <w:headerReference w:type="first" r:id="rId10"/>
      <w:footerReference w:type="first" r:id="rId11"/>
      <w:pgSz w:w="11900" w:h="16840" w:code="1"/>
      <w:pgMar w:top="1418" w:right="1446" w:bottom="1134" w:left="1701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0015" w14:textId="77777777" w:rsidR="00A105F4" w:rsidRDefault="00A105F4" w:rsidP="00DF4F5A">
      <w:pPr>
        <w:spacing w:after="0" w:line="240" w:lineRule="auto"/>
      </w:pPr>
      <w:r>
        <w:separator/>
      </w:r>
    </w:p>
  </w:endnote>
  <w:endnote w:type="continuationSeparator" w:id="0">
    <w:p w14:paraId="6054FA18" w14:textId="77777777" w:rsidR="00A105F4" w:rsidRDefault="00A105F4" w:rsidP="00DF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004181"/>
      <w:docPartObj>
        <w:docPartGallery w:val="Page Numbers (Bottom of Page)"/>
        <w:docPartUnique/>
      </w:docPartObj>
    </w:sdtPr>
    <w:sdtEndPr/>
    <w:sdtContent>
      <w:p w14:paraId="20BF4994" w14:textId="77777777" w:rsidR="00F01B9E" w:rsidRDefault="00F01B9E">
        <w:pPr>
          <w:pStyle w:val="Pidipagina"/>
          <w:jc w:val="center"/>
        </w:pPr>
      </w:p>
      <w:p w14:paraId="0CE94B6B" w14:textId="1264D657" w:rsidR="00F01B9E" w:rsidRDefault="00F01B9E">
        <w:pPr>
          <w:pStyle w:val="Pidipagina"/>
          <w:jc w:val="center"/>
        </w:pPr>
        <w:r>
          <w:rPr>
            <w:noProof/>
            <w:lang w:val="it-IT" w:eastAsia="it-IT"/>
          </w:rPr>
          <w:drawing>
            <wp:inline distT="0" distB="0" distL="0" distR="0" wp14:anchorId="417F87D2" wp14:editId="5B52D07E">
              <wp:extent cx="5558155" cy="887206"/>
              <wp:effectExtent l="0" t="0" r="4445" b="8255"/>
              <wp:docPr id="27" name="Immagin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LETTERA CAPODIMON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8155" cy="8872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6C39BA" w14:textId="1A37A4AA" w:rsidR="00F01B9E" w:rsidRDefault="00F01B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46" w:rsidRPr="00253F46">
          <w:rPr>
            <w:noProof/>
            <w:lang w:val="it-IT"/>
          </w:rPr>
          <w:t>3</w:t>
        </w:r>
        <w:r>
          <w:fldChar w:fldCharType="end"/>
        </w:r>
      </w:p>
    </w:sdtContent>
  </w:sdt>
  <w:p w14:paraId="5682B5D4" w14:textId="564F3459" w:rsidR="007A080A" w:rsidRPr="007A080A" w:rsidRDefault="007A080A" w:rsidP="007A080A">
    <w:pPr>
      <w:pStyle w:val="Pidipagina"/>
      <w:ind w:left="-284" w:hanging="4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957597"/>
      <w:docPartObj>
        <w:docPartGallery w:val="Page Numbers (Bottom of Page)"/>
        <w:docPartUnique/>
      </w:docPartObj>
    </w:sdtPr>
    <w:sdtEndPr/>
    <w:sdtContent>
      <w:p w14:paraId="3DC6F284" w14:textId="21E23AC6" w:rsidR="00B6230E" w:rsidRDefault="00B6230E" w:rsidP="00D12A36">
        <w:pPr>
          <w:pStyle w:val="Pidipagina"/>
          <w:ind w:left="-709"/>
          <w:jc w:val="center"/>
        </w:pPr>
        <w:r>
          <w:rPr>
            <w:noProof/>
            <w:lang w:val="it-IT" w:eastAsia="it-IT"/>
          </w:rPr>
          <w:drawing>
            <wp:inline distT="0" distB="0" distL="0" distR="0" wp14:anchorId="7EF58D20" wp14:editId="62A47B53">
              <wp:extent cx="6054767" cy="966470"/>
              <wp:effectExtent l="0" t="0" r="3175" b="5080"/>
              <wp:docPr id="29" name="Immagin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LETTERA CAPODIMON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5765" cy="9666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7A4B44A" w14:textId="4309581D" w:rsidR="00B6230E" w:rsidRDefault="00B6230E" w:rsidP="00252E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46" w:rsidRPr="00253F46">
          <w:rPr>
            <w:noProof/>
            <w:lang w:val="it-IT"/>
          </w:rPr>
          <w:t>1</w:t>
        </w:r>
        <w:r>
          <w:fldChar w:fldCharType="end"/>
        </w:r>
      </w:p>
    </w:sdtContent>
  </w:sdt>
  <w:p w14:paraId="42069F8A" w14:textId="342343BD" w:rsidR="00EB064E" w:rsidRPr="00DF4F5A" w:rsidRDefault="00EB064E" w:rsidP="00D1530F">
    <w:pPr>
      <w:pStyle w:val="Pidipagina"/>
      <w:ind w:firstLine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AB99" w14:textId="77777777" w:rsidR="00A105F4" w:rsidRDefault="00A105F4" w:rsidP="00DF4F5A">
      <w:pPr>
        <w:spacing w:after="0" w:line="240" w:lineRule="auto"/>
      </w:pPr>
      <w:r>
        <w:separator/>
      </w:r>
    </w:p>
  </w:footnote>
  <w:footnote w:type="continuationSeparator" w:id="0">
    <w:p w14:paraId="095E30CF" w14:textId="77777777" w:rsidR="00A105F4" w:rsidRDefault="00A105F4" w:rsidP="00DF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2E41" w14:textId="7AA5F2C9" w:rsidR="00ED4E37" w:rsidRDefault="00ED4E37"/>
  <w:p w14:paraId="0F330638" w14:textId="2CF40870" w:rsidR="00EB064E" w:rsidRDefault="00EB064E" w:rsidP="00DF4F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AD6F" w14:textId="77777777" w:rsidR="00DA18BD" w:rsidRDefault="00DA18BD" w:rsidP="00D1530F">
    <w:pPr>
      <w:pStyle w:val="Nessunaspaziatura"/>
      <w:tabs>
        <w:tab w:val="left" w:pos="9028"/>
      </w:tabs>
    </w:pPr>
  </w:p>
  <w:p w14:paraId="7B1366D8" w14:textId="77777777" w:rsidR="00DA18BD" w:rsidRDefault="00DA18BD" w:rsidP="00D1530F">
    <w:pPr>
      <w:pStyle w:val="Nessunaspaziatura"/>
      <w:tabs>
        <w:tab w:val="left" w:pos="9028"/>
      </w:tabs>
    </w:pPr>
  </w:p>
  <w:p w14:paraId="71DD2DB8" w14:textId="77777777" w:rsidR="00EB064E" w:rsidRPr="00553EE4" w:rsidRDefault="00EB064E" w:rsidP="00D1530F">
    <w:pPr>
      <w:pStyle w:val="Nessunaspaziatura"/>
      <w:tabs>
        <w:tab w:val="left" w:pos="9028"/>
      </w:tabs>
    </w:pPr>
    <w:r>
      <w:rPr>
        <w:noProof/>
        <w:lang w:val="it-IT" w:eastAsia="it-IT"/>
      </w:rPr>
      <w:drawing>
        <wp:inline distT="0" distB="0" distL="0" distR="0" wp14:anchorId="6E8591D6" wp14:editId="7AA29BD7">
          <wp:extent cx="6067425" cy="1407130"/>
          <wp:effectExtent l="0" t="0" r="0" b="317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630" cy="141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11" w15:restartNumberingAfterBreak="0">
    <w:nsid w:val="0DEF33C2"/>
    <w:multiLevelType w:val="hybridMultilevel"/>
    <w:tmpl w:val="CC6E2BB8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0F9633A"/>
    <w:multiLevelType w:val="hybridMultilevel"/>
    <w:tmpl w:val="D5DAC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60D7"/>
    <w:multiLevelType w:val="hybridMultilevel"/>
    <w:tmpl w:val="DB54D5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8F0425"/>
    <w:multiLevelType w:val="hybridMultilevel"/>
    <w:tmpl w:val="38BC1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4B2B"/>
    <w:multiLevelType w:val="hybridMultilevel"/>
    <w:tmpl w:val="F1E21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5559B"/>
    <w:multiLevelType w:val="hybridMultilevel"/>
    <w:tmpl w:val="735E5F80"/>
    <w:lvl w:ilvl="0" w:tplc="BF081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DE1DD0"/>
    <w:multiLevelType w:val="hybridMultilevel"/>
    <w:tmpl w:val="0A12A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762C"/>
    <w:multiLevelType w:val="hybridMultilevel"/>
    <w:tmpl w:val="6FD83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8B7"/>
    <w:multiLevelType w:val="hybridMultilevel"/>
    <w:tmpl w:val="62105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F6C2C"/>
    <w:multiLevelType w:val="hybridMultilevel"/>
    <w:tmpl w:val="58402B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5734E1"/>
    <w:multiLevelType w:val="hybridMultilevel"/>
    <w:tmpl w:val="A39E80B2"/>
    <w:lvl w:ilvl="0" w:tplc="04100011">
      <w:start w:val="1"/>
      <w:numFmt w:val="decimal"/>
      <w:lvlText w:val="%1)"/>
      <w:lvlJc w:val="left"/>
      <w:pPr>
        <w:ind w:left="1496" w:hanging="360"/>
      </w:pPr>
    </w:lvl>
    <w:lvl w:ilvl="1" w:tplc="04100019">
      <w:start w:val="1"/>
      <w:numFmt w:val="lowerLetter"/>
      <w:lvlText w:val="%2."/>
      <w:lvlJc w:val="left"/>
      <w:pPr>
        <w:ind w:left="2216" w:hanging="360"/>
      </w:pPr>
    </w:lvl>
    <w:lvl w:ilvl="2" w:tplc="0410001B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2" w15:restartNumberingAfterBreak="0">
    <w:nsid w:val="5C4E592E"/>
    <w:multiLevelType w:val="hybridMultilevel"/>
    <w:tmpl w:val="1F3ED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6D6A"/>
    <w:multiLevelType w:val="hybridMultilevel"/>
    <w:tmpl w:val="3EE080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46857"/>
    <w:multiLevelType w:val="hybridMultilevel"/>
    <w:tmpl w:val="34028B00"/>
    <w:lvl w:ilvl="0" w:tplc="0410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 w15:restartNumberingAfterBreak="0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D3015"/>
    <w:multiLevelType w:val="hybridMultilevel"/>
    <w:tmpl w:val="D928872C"/>
    <w:lvl w:ilvl="0" w:tplc="2C3A24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5"/>
  </w:num>
  <w:num w:numId="15">
    <w:abstractNumId w:val="18"/>
  </w:num>
  <w:num w:numId="16">
    <w:abstractNumId w:val="26"/>
  </w:num>
  <w:num w:numId="17">
    <w:abstractNumId w:val="19"/>
  </w:num>
  <w:num w:numId="18">
    <w:abstractNumId w:val="11"/>
  </w:num>
  <w:num w:numId="19">
    <w:abstractNumId w:val="10"/>
  </w:num>
  <w:num w:numId="20">
    <w:abstractNumId w:val="13"/>
  </w:num>
  <w:num w:numId="21">
    <w:abstractNumId w:val="23"/>
  </w:num>
  <w:num w:numId="22">
    <w:abstractNumId w:val="17"/>
  </w:num>
  <w:num w:numId="23">
    <w:abstractNumId w:val="20"/>
  </w:num>
  <w:num w:numId="24">
    <w:abstractNumId w:val="24"/>
  </w:num>
  <w:num w:numId="25">
    <w:abstractNumId w:val="14"/>
  </w:num>
  <w:num w:numId="26">
    <w:abstractNumId w:val="21"/>
  </w:num>
  <w:num w:numId="27">
    <w:abstractNumId w:val="2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Type w:val="letter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5A"/>
    <w:rsid w:val="00014BF4"/>
    <w:rsid w:val="0002094E"/>
    <w:rsid w:val="0002182A"/>
    <w:rsid w:val="000355BE"/>
    <w:rsid w:val="00047286"/>
    <w:rsid w:val="00062F2C"/>
    <w:rsid w:val="000C7209"/>
    <w:rsid w:val="000D2984"/>
    <w:rsid w:val="001139B9"/>
    <w:rsid w:val="00115CE5"/>
    <w:rsid w:val="0012208F"/>
    <w:rsid w:val="001E0E39"/>
    <w:rsid w:val="0020374A"/>
    <w:rsid w:val="00232267"/>
    <w:rsid w:val="00252E80"/>
    <w:rsid w:val="00253F46"/>
    <w:rsid w:val="00265EF3"/>
    <w:rsid w:val="00281385"/>
    <w:rsid w:val="00284C6C"/>
    <w:rsid w:val="00290F0A"/>
    <w:rsid w:val="002911B6"/>
    <w:rsid w:val="002B73DB"/>
    <w:rsid w:val="002C3352"/>
    <w:rsid w:val="003101F7"/>
    <w:rsid w:val="00356A50"/>
    <w:rsid w:val="00362A4D"/>
    <w:rsid w:val="003C2021"/>
    <w:rsid w:val="003C3931"/>
    <w:rsid w:val="003D256E"/>
    <w:rsid w:val="003F15A1"/>
    <w:rsid w:val="0042133E"/>
    <w:rsid w:val="00422F5A"/>
    <w:rsid w:val="004318D0"/>
    <w:rsid w:val="004465C3"/>
    <w:rsid w:val="00456C35"/>
    <w:rsid w:val="00472D8C"/>
    <w:rsid w:val="0048215B"/>
    <w:rsid w:val="004913D0"/>
    <w:rsid w:val="004943CA"/>
    <w:rsid w:val="004B5FB2"/>
    <w:rsid w:val="0054763E"/>
    <w:rsid w:val="00561100"/>
    <w:rsid w:val="00565163"/>
    <w:rsid w:val="005A1114"/>
    <w:rsid w:val="005A4F72"/>
    <w:rsid w:val="005C564F"/>
    <w:rsid w:val="005D684D"/>
    <w:rsid w:val="005E6E9E"/>
    <w:rsid w:val="00607989"/>
    <w:rsid w:val="00610552"/>
    <w:rsid w:val="00642269"/>
    <w:rsid w:val="006841FC"/>
    <w:rsid w:val="0069663C"/>
    <w:rsid w:val="006A50C1"/>
    <w:rsid w:val="006B687C"/>
    <w:rsid w:val="006D53DE"/>
    <w:rsid w:val="006E0487"/>
    <w:rsid w:val="00707D52"/>
    <w:rsid w:val="00711EA2"/>
    <w:rsid w:val="00741B54"/>
    <w:rsid w:val="0074427D"/>
    <w:rsid w:val="00753E7D"/>
    <w:rsid w:val="007A080A"/>
    <w:rsid w:val="007E3AAC"/>
    <w:rsid w:val="008E5E31"/>
    <w:rsid w:val="00910C19"/>
    <w:rsid w:val="00950986"/>
    <w:rsid w:val="0096184A"/>
    <w:rsid w:val="009754A8"/>
    <w:rsid w:val="009D2081"/>
    <w:rsid w:val="009D222B"/>
    <w:rsid w:val="009F05B2"/>
    <w:rsid w:val="009F608A"/>
    <w:rsid w:val="00A105F4"/>
    <w:rsid w:val="00A424F9"/>
    <w:rsid w:val="00A72D8C"/>
    <w:rsid w:val="00A8521D"/>
    <w:rsid w:val="00AC4AAA"/>
    <w:rsid w:val="00AE31FA"/>
    <w:rsid w:val="00B25A78"/>
    <w:rsid w:val="00B61932"/>
    <w:rsid w:val="00B6230E"/>
    <w:rsid w:val="00B972FC"/>
    <w:rsid w:val="00BC355F"/>
    <w:rsid w:val="00BD6EE3"/>
    <w:rsid w:val="00C664DE"/>
    <w:rsid w:val="00C76760"/>
    <w:rsid w:val="00CA3BD7"/>
    <w:rsid w:val="00CF2DF8"/>
    <w:rsid w:val="00D12A36"/>
    <w:rsid w:val="00D1530F"/>
    <w:rsid w:val="00D61D71"/>
    <w:rsid w:val="00D6312F"/>
    <w:rsid w:val="00D717B8"/>
    <w:rsid w:val="00D72DE6"/>
    <w:rsid w:val="00D876C3"/>
    <w:rsid w:val="00DA18BD"/>
    <w:rsid w:val="00DB2447"/>
    <w:rsid w:val="00DC102F"/>
    <w:rsid w:val="00DD0FC5"/>
    <w:rsid w:val="00DD1A11"/>
    <w:rsid w:val="00DD2C07"/>
    <w:rsid w:val="00DE2B7F"/>
    <w:rsid w:val="00DF4F5A"/>
    <w:rsid w:val="00E429EF"/>
    <w:rsid w:val="00E556F0"/>
    <w:rsid w:val="00E60058"/>
    <w:rsid w:val="00E7558C"/>
    <w:rsid w:val="00EB064E"/>
    <w:rsid w:val="00EC19DC"/>
    <w:rsid w:val="00ED4E37"/>
    <w:rsid w:val="00F01B9E"/>
    <w:rsid w:val="00F317E2"/>
    <w:rsid w:val="00F33280"/>
    <w:rsid w:val="00F67949"/>
    <w:rsid w:val="00F75A81"/>
    <w:rsid w:val="00F7694F"/>
    <w:rsid w:val="00FA3323"/>
    <w:rsid w:val="00FA57E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D31A54"/>
  <w15:docId w15:val="{DFCD1DD5-61AD-40B2-92CA-AD3D75D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Pr>
      <w:color w:val="262626" w:themeColor="text1" w:themeTint="D9"/>
    </w:rPr>
  </w:style>
  <w:style w:type="paragraph" w:styleId="Corpotesto">
    <w:name w:val="Body Text"/>
    <w:basedOn w:val="Normale"/>
    <w:link w:val="CorpotestoCarattere"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Pr>
      <w:color w:val="000000" w:themeColor="text1"/>
    </w:rPr>
  </w:style>
  <w:style w:type="paragraph" w:styleId="Paragrafoelenco">
    <w:name w:val="List Paragraph"/>
    <w:basedOn w:val="Normale"/>
    <w:uiPriority w:val="34"/>
    <w:qFormat/>
    <w:rsid w:val="00D72DE6"/>
    <w:pPr>
      <w:suppressAutoHyphens/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lang w:val="it-IT" w:eastAsia="ar-SA"/>
    </w:rPr>
  </w:style>
  <w:style w:type="character" w:styleId="Collegamentoipertestuale">
    <w:name w:val="Hyperlink"/>
    <w:rsid w:val="00D72DE6"/>
    <w:rPr>
      <w:color w:val="0000FF"/>
      <w:u w:val="single"/>
    </w:rPr>
  </w:style>
  <w:style w:type="character" w:customStyle="1" w:styleId="xbe">
    <w:name w:val="_xbe"/>
    <w:basedOn w:val="Carpredefinitoparagrafo"/>
    <w:rsid w:val="000D2984"/>
  </w:style>
  <w:style w:type="character" w:customStyle="1" w:styleId="highlight">
    <w:name w:val="highlight"/>
    <w:basedOn w:val="Carpredefinitoparagrafo"/>
    <w:rsid w:val="000D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0CD2-09E3-4B68-9583-7570DD07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Perini</dc:creator>
  <cp:lastModifiedBy>Salvatore Capasso</cp:lastModifiedBy>
  <cp:revision>14</cp:revision>
  <cp:lastPrinted>2017-11-10T08:27:00Z</cp:lastPrinted>
  <dcterms:created xsi:type="dcterms:W3CDTF">2016-09-29T08:10:00Z</dcterms:created>
  <dcterms:modified xsi:type="dcterms:W3CDTF">2017-11-30T09:02:00Z</dcterms:modified>
</cp:coreProperties>
</file>